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第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届“广东十大科学传播达人”参评报名表</w:t>
      </w:r>
    </w:p>
    <w:p>
      <w:pPr>
        <w:spacing w:line="400" w:lineRule="exact"/>
        <w:jc w:val="center"/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</w:pPr>
    </w:p>
    <w:tbl>
      <w:tblPr>
        <w:tblStyle w:val="3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照片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Style w:val="5"/>
                <w:color w:val="auto"/>
              </w:rPr>
              <w:t>（单人横、竖版生活照各一张，大小不超过1M）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报名方式</w:t>
            </w: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MS Gothic" w:hAnsi="MS Gothic" w:eastAsia="MS Gothic"/>
                <w:color w:val="auto"/>
              </w:rPr>
              <w:t>☐</w:t>
            </w:r>
            <w:r>
              <w:rPr>
                <w:rFonts w:hint="eastAsia" w:ascii="仿宋" w:hAnsi="仿宋" w:eastAsia="仿宋"/>
                <w:color w:val="auto"/>
              </w:rPr>
              <w:t xml:space="preserve">单位推荐 </w:t>
            </w:r>
            <w:r>
              <w:rPr>
                <w:rFonts w:hint="eastAsia" w:ascii="MS Gothic" w:hAnsi="MS Gothic" w:eastAsia="MS Gothic"/>
                <w:color w:val="auto"/>
              </w:rPr>
              <w:t>☐</w:t>
            </w:r>
            <w:r>
              <w:rPr>
                <w:rFonts w:hint="eastAsia" w:ascii="仿宋" w:hAnsi="仿宋" w:eastAsia="仿宋"/>
                <w:color w:val="auto"/>
              </w:rPr>
              <w:t xml:space="preserve">群众举荐 </w:t>
            </w:r>
            <w:r>
              <w:rPr>
                <w:rFonts w:hint="eastAsia" w:ascii="MS Gothic" w:hAnsi="MS Gothic" w:eastAsia="MS Gothic"/>
                <w:color w:val="auto"/>
              </w:rPr>
              <w:t>☐</w:t>
            </w:r>
            <w:r>
              <w:rPr>
                <w:rFonts w:hint="eastAsia" w:ascii="仿宋" w:hAnsi="仿宋" w:eastAsia="仿宋"/>
                <w:color w:val="auto"/>
              </w:rPr>
              <w:t>个人报名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工作单位及联系地址</w:t>
            </w: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使用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传播平台及名称</w:t>
            </w: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（如：账号名称“广东科普”；传播平台包括微信公众号、视频号、企鹅号、南方号、澎湃号等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。填写时请删除本段。）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（对人物做简要概述，介绍几年开展科学传播的主要方式、手段、内容及成效、主要代表性成果，不超过300字。详细材料可另附。填写时请删除本段。）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科普传播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代表作品简介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（对作品做简要概述，不超过300字。详细材料可另附，不超过2000字。填写时请删除本段。）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网上可浏览链接：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传播量/票房等相关传播数据：</w:t>
            </w:r>
            <w:r>
              <w:rPr>
                <w:rStyle w:val="5"/>
                <w:color w:val="auto"/>
              </w:rPr>
              <w:t>（证明材料另附）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获奖情况：</w:t>
            </w:r>
            <w:r>
              <w:rPr>
                <w:rStyle w:val="5"/>
                <w:color w:val="auto"/>
              </w:rPr>
              <w:t>（若无可不填写）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社会公众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反馈情况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（对参评者获得的评价意见、证书奖励等情况进行简要概述，不超过300字，详细材料可另附，填写时请删除本段。）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  <w:t xml:space="preserve"> </w:t>
            </w: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  <w:t>（推荐单位盖章）</w:t>
            </w: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个人意见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（请简要概述对提交材料真实性负责，并签名，填写时请删除本段。）</w:t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t>（签名）</w:t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t>年  月  日</w:t>
            </w:r>
          </w:p>
        </w:tc>
      </w:tr>
    </w:tbl>
    <w:p>
      <w:pPr>
        <w:pStyle w:val="6"/>
        <w:ind w:firstLine="0" w:firstLineChars="0"/>
        <w:rPr>
          <w:rFonts w:hint="eastAsia" w:ascii="仿宋" w:hAnsi="仿宋" w:eastAsia="仿宋"/>
          <w:b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24"/>
          <w:szCs w:val="24"/>
        </w:rPr>
        <w:t xml:space="preserve"> </w:t>
      </w:r>
    </w:p>
    <w:p>
      <w:pPr>
        <w:pStyle w:val="6"/>
        <w:ind w:firstLine="482"/>
        <w:rPr>
          <w:rFonts w:hint="eastAsia" w:ascii="仿宋" w:hAnsi="仿宋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请于2023年7月7日（星期五）18:00前将此表与资料照片（5-8张，每张不超过1M）或参赛视频（不超过500M）及补充附件，通过“广东科普”微信公众号菜单栏活动入口上传至活动线上平台，并详细填写相关内容和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699C273D"/>
    <w:rsid w:val="699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6"/>
    <w:basedOn w:val="4"/>
    <w:qFormat/>
    <w:uiPriority w:val="0"/>
    <w:rPr>
      <w:rFonts w:hint="default" w:ascii="Calibri" w:hAnsi="Calibri"/>
      <w:b/>
      <w:bCs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2023-05-30T06:38:00Z</dcterms:created>
  <dc:creator>Administrator</dc:creator>
  <cp:lastModifiedBy>Administrator</cp:lastModifiedBy>
  <dcterms:modified xsi:type="dcterms:W3CDTF">2023-05-30T06:39:56Z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96E378D474834DC290BEA9FECCAF74FF_11</vt:lpwstr>
  </property>
</Properties>
</file>